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2" w:rsidRDefault="003017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57786</wp:posOffset>
                </wp:positionV>
                <wp:extent cx="5715000" cy="36385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638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17E7" w:rsidRDefault="002F002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5 – The Glass Eye (Pages 9 - 11</w:t>
                            </w:r>
                            <w:r w:rsidR="003017E7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3017E7" w:rsidRPr="0075666A" w:rsidRDefault="002F002A" w:rsidP="0075666A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is ‘froth’? Draw a picture of Mr Twit’s beard after drinking his beer to explain your answer.</w:t>
                            </w:r>
                          </w:p>
                          <w:p w:rsidR="002F002A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it mean to plot something?</w:t>
                            </w:r>
                          </w:p>
                          <w:p w:rsidR="003017E7" w:rsidRPr="003017E7" w:rsidRDefault="002F002A" w:rsidP="003017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2d – make inferences from the text/explain and justify inferences with evidence from the text.</w:t>
                            </w:r>
                          </w:p>
                          <w:p w:rsidR="002F002A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did Mrs Twit know Mr Twit was plotting something? </w:t>
                            </w:r>
                          </w:p>
                          <w:p w:rsidR="003017E7" w:rsidRPr="003017E7" w:rsidRDefault="0075666A" w:rsidP="003017E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="002F002A">
                              <w:rPr>
                                <w:rFonts w:ascii="Comic Sans MS" w:hAnsi="Comic Sans MS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2F002A">
                              <w:rPr>
                                <w:rFonts w:ascii="Comic Sans MS" w:hAnsi="Comic Sans MS"/>
                              </w:rPr>
                              <w:t>identify/explain how narrative content is related and contributes to meaning as a whole.</w:t>
                            </w:r>
                          </w:p>
                          <w:p w:rsidR="003017E7" w:rsidRPr="002F002A" w:rsidRDefault="002F002A" w:rsidP="002F00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 you think the Twits like each other?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4.55pt;width:450pt;height:28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" fillcolor="white [3201]" strokeweight="3pt">
                <v:textbox>
                  <w:txbxContent>
                    <w:p w:rsidR="003017E7" w:rsidRDefault="002F002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5 – The Glass Eye (Pages 9 - 11</w:t>
                      </w:r>
                      <w:r w:rsidR="003017E7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3017E7" w:rsidRPr="0075666A" w:rsidRDefault="002F002A" w:rsidP="0075666A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is ‘froth’? Draw a picture of Mr Twit’s beard after drinking his beer to explain your answer.</w:t>
                      </w:r>
                    </w:p>
                    <w:p w:rsidR="002F002A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it mean to plot something?</w:t>
                      </w:r>
                    </w:p>
                    <w:p w:rsidR="003017E7" w:rsidRPr="003017E7" w:rsidRDefault="002F002A" w:rsidP="003017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2d – make inferences from the text/explain and justify inferences with evidence from the text.</w:t>
                      </w:r>
                    </w:p>
                    <w:p w:rsidR="002F002A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did Mrs Twit know Mr Twit was plotting something? </w:t>
                      </w:r>
                    </w:p>
                    <w:p w:rsidR="003017E7" w:rsidRPr="003017E7" w:rsidRDefault="0075666A" w:rsidP="003017E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</w:t>
                      </w:r>
                      <w:r w:rsidR="002F002A">
                        <w:rPr>
                          <w:rFonts w:ascii="Comic Sans MS" w:hAnsi="Comic Sans MS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2F002A">
                        <w:rPr>
                          <w:rFonts w:ascii="Comic Sans MS" w:hAnsi="Comic Sans MS"/>
                        </w:rPr>
                        <w:t>identify/explain how narrative content is related and contributes to meaning as a whole.</w:t>
                      </w:r>
                    </w:p>
                    <w:p w:rsidR="003017E7" w:rsidRPr="002F002A" w:rsidRDefault="002F002A" w:rsidP="002F00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Do you think the Twits like each other? Why?</w:t>
                      </w:r>
                    </w:p>
                  </w:txbxContent>
                </v:textbox>
              </v:shape>
            </w:pict>
          </mc:Fallback>
        </mc:AlternateContent>
      </w:r>
    </w:p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5B4C92" w:rsidP="005B4C92"/>
    <w:p w:rsidR="005B4C92" w:rsidRPr="005B4C92" w:rsidRDefault="0075666A" w:rsidP="005B4C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33D98" wp14:editId="4A6EB454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5715000" cy="450532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0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C92" w:rsidRDefault="002F002A" w:rsidP="005B4C9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Chapter 6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The Frog (Pages 12 - 15</w:t>
                            </w:r>
                            <w:r w:rsidR="005B4C92" w:rsidRPr="003017E7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  <w:p w:rsidR="005B4C92" w:rsidRPr="009472BB" w:rsidRDefault="002F002A" w:rsidP="009472BB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2c – summarise main ideas from more than one paragraph</w:t>
                            </w:r>
                          </w:p>
                          <w:p w:rsidR="002F002A" w:rsidRPr="009472BB" w:rsidRDefault="009472BB" w:rsidP="009472B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2h – make comparisons within the text</w:t>
                            </w:r>
                          </w:p>
                          <w:p w:rsidR="005B4C92" w:rsidRP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Summarise each trick in one sentence. Are the tricks similar?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2a – give/explain the meaning of words in context</w:t>
                            </w:r>
                          </w:p>
                          <w:p w:rsidR="009472BB" w:rsidRPr="009472BB" w:rsidRDefault="009472BB" w:rsidP="009472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143B49" wp14:editId="16A1CDE3">
                                  <wp:extent cx="4048125" cy="676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4812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4C92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What does the word ‘revive’ mean?</w:t>
                            </w:r>
                          </w:p>
                          <w:p w:rsidR="009472BB" w:rsidRDefault="009472BB" w:rsidP="009472B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472BB">
                              <w:rPr>
                                <w:rFonts w:ascii="Comic Sans MS" w:hAnsi="Comic Sans MS"/>
                              </w:rPr>
                              <w:t>2d – make inferences from the text/explain and justify inferences with evidence from the text.</w:t>
                            </w:r>
                          </w:p>
                          <w:p w:rsid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How did Mrs Twit know the frog was there?</w:t>
                            </w:r>
                          </w:p>
                          <w:p w:rsid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Why does Mr Twit say ‘it’s a Giant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Skillywiggler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’?</w:t>
                            </w:r>
                          </w:p>
                          <w:p w:rsidR="009472BB" w:rsidRPr="009472BB" w:rsidRDefault="009472BB" w:rsidP="009472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Why did Mrs Twit sleep on the sofa?</w:t>
                            </w:r>
                          </w:p>
                          <w:p w:rsidR="009472BB" w:rsidRPr="009472BB" w:rsidRDefault="009472BB" w:rsidP="009472BB">
                            <w:pPr>
                              <w:ind w:left="36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33D98" id="Text Box 2" o:spid="_x0000_s1027" type="#_x0000_t202" style="position:absolute;margin-left:398.8pt;margin-top:2.45pt;width:450pt;height:354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" fillcolor="window" strokeweight="3pt">
                <v:textbox>
                  <w:txbxContent>
                    <w:p w:rsidR="005B4C92" w:rsidRDefault="002F002A" w:rsidP="005B4C92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Chapter 6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The Frog (Pages 12 - 15</w:t>
                      </w:r>
                      <w:r w:rsidR="005B4C92" w:rsidRPr="003017E7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  <w:p w:rsidR="005B4C92" w:rsidRPr="009472BB" w:rsidRDefault="002F002A" w:rsidP="009472BB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2c – summarise main ideas from more than one paragraph</w:t>
                      </w:r>
                    </w:p>
                    <w:p w:rsidR="002F002A" w:rsidRPr="009472BB" w:rsidRDefault="009472BB" w:rsidP="009472BB">
                      <w:pPr>
                        <w:pStyle w:val="NoSpacing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2h – make comparisons within the text</w:t>
                      </w:r>
                    </w:p>
                    <w:p w:rsidR="005B4C92" w:rsidRP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Summarise each trick in one sentence. Are the tricks similar?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2a – give/explain the meaning of words in context</w:t>
                      </w:r>
                    </w:p>
                    <w:p w:rsidR="009472BB" w:rsidRPr="009472BB" w:rsidRDefault="009472BB" w:rsidP="009472BB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143B49" wp14:editId="16A1CDE3">
                            <wp:extent cx="4048125" cy="67627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4812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4C92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What does the word ‘revive’ mean?</w:t>
                      </w:r>
                    </w:p>
                    <w:p w:rsidR="009472BB" w:rsidRDefault="009472BB" w:rsidP="009472BB">
                      <w:pPr>
                        <w:rPr>
                          <w:rFonts w:ascii="Comic Sans MS" w:hAnsi="Comic Sans MS"/>
                        </w:rPr>
                      </w:pPr>
                      <w:r w:rsidRPr="009472BB">
                        <w:rPr>
                          <w:rFonts w:ascii="Comic Sans MS" w:hAnsi="Comic Sans MS"/>
                        </w:rPr>
                        <w:t>2d – make inferences from the text/explain and justify inferences with evidence from the text.</w:t>
                      </w:r>
                    </w:p>
                    <w:p w:rsid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How did Mrs Twit know the frog was there?</w:t>
                      </w:r>
                    </w:p>
                    <w:p w:rsid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Why does Mr Twit say ‘it’s a Giant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Skillywiggler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’?</w:t>
                      </w:r>
                    </w:p>
                    <w:p w:rsidR="009472BB" w:rsidRPr="009472BB" w:rsidRDefault="009472BB" w:rsidP="009472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Why did Mrs Twit sleep on the sofa?</w:t>
                      </w:r>
                    </w:p>
                    <w:p w:rsidR="009472BB" w:rsidRPr="009472BB" w:rsidRDefault="009472BB" w:rsidP="009472BB">
                      <w:pPr>
                        <w:ind w:left="36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C92" w:rsidRPr="005B4C92" w:rsidRDefault="005B4C92" w:rsidP="005B4C92"/>
    <w:p w:rsidR="005B4C92" w:rsidRDefault="005B4C92" w:rsidP="005B4C92"/>
    <w:p w:rsidR="00AB7C7D" w:rsidRPr="005B4C92" w:rsidRDefault="009472BB" w:rsidP="005B4C92">
      <w:bookmarkStart w:id="0" w:name="_GoBack"/>
      <w:bookmarkEnd w:id="0"/>
    </w:p>
    <w:sectPr w:rsidR="00AB7C7D" w:rsidRPr="005B4C9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7E7" w:rsidRDefault="003017E7" w:rsidP="003017E7">
      <w:pPr>
        <w:spacing w:after="0" w:line="240" w:lineRule="auto"/>
      </w:pPr>
      <w:r>
        <w:separator/>
      </w:r>
    </w:p>
  </w:endnote>
  <w:end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7E7" w:rsidRDefault="003017E7" w:rsidP="003017E7">
      <w:pPr>
        <w:spacing w:after="0" w:line="240" w:lineRule="auto"/>
      </w:pPr>
      <w:r>
        <w:separator/>
      </w:r>
    </w:p>
  </w:footnote>
  <w:footnote w:type="continuationSeparator" w:id="0">
    <w:p w:rsidR="003017E7" w:rsidRDefault="003017E7" w:rsidP="0030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7E7" w:rsidRPr="003017E7" w:rsidRDefault="002F002A">
    <w:pPr>
      <w:pStyle w:val="Header"/>
      <w:rPr>
        <w:b/>
        <w:u w:val="single"/>
      </w:rPr>
    </w:pPr>
    <w:r>
      <w:rPr>
        <w:b/>
        <w:u w:val="single"/>
      </w:rPr>
      <w:t>Friday 5</w:t>
    </w:r>
    <w:r w:rsidRPr="002F002A">
      <w:rPr>
        <w:b/>
        <w:u w:val="single"/>
        <w:vertAlign w:val="superscript"/>
      </w:rPr>
      <w:t>th</w:t>
    </w:r>
    <w:r>
      <w:rPr>
        <w:b/>
        <w:u w:val="single"/>
      </w:rPr>
      <w:t xml:space="preserve"> February</w:t>
    </w:r>
  </w:p>
  <w:p w:rsidR="003017E7" w:rsidRPr="005B4C92" w:rsidRDefault="003017E7">
    <w:pPr>
      <w:pStyle w:val="Header"/>
      <w:rPr>
        <w:b/>
        <w:color w:val="00B050"/>
      </w:rPr>
    </w:pPr>
    <w:r w:rsidRPr="003017E7">
      <w:rPr>
        <w:b/>
        <w:u w:val="single"/>
      </w:rPr>
      <w:t>LO: To answer questions about a story.</w:t>
    </w:r>
    <w:r w:rsidR="005B4C92">
      <w:rPr>
        <w:b/>
      </w:rPr>
      <w:t xml:space="preserve">                                                                                                </w:t>
    </w:r>
    <w:r w:rsidR="005B4C92">
      <w:rPr>
        <w:b/>
        <w:color w:val="00B050"/>
      </w:rPr>
      <w:t>Green</w:t>
    </w:r>
  </w:p>
  <w:p w:rsidR="003017E7" w:rsidRDefault="003017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755C9"/>
    <w:multiLevelType w:val="hybridMultilevel"/>
    <w:tmpl w:val="F0580C54"/>
    <w:lvl w:ilvl="0" w:tplc="B56A496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E7"/>
    <w:rsid w:val="001B70E8"/>
    <w:rsid w:val="002F002A"/>
    <w:rsid w:val="003017E7"/>
    <w:rsid w:val="005B4C92"/>
    <w:rsid w:val="0075666A"/>
    <w:rsid w:val="00902FF2"/>
    <w:rsid w:val="009472BB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7DF4"/>
  <w15:chartTrackingRefBased/>
  <w15:docId w15:val="{62F9DE4D-3B86-4330-B4CE-38702114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E7"/>
  </w:style>
  <w:style w:type="paragraph" w:styleId="Footer">
    <w:name w:val="footer"/>
    <w:basedOn w:val="Normal"/>
    <w:link w:val="FooterChar"/>
    <w:uiPriority w:val="99"/>
    <w:unhideWhenUsed/>
    <w:rsid w:val="00301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E7"/>
  </w:style>
  <w:style w:type="paragraph" w:styleId="ListParagraph">
    <w:name w:val="List Paragraph"/>
    <w:basedOn w:val="Normal"/>
    <w:uiPriority w:val="34"/>
    <w:qFormat/>
    <w:rsid w:val="003017E7"/>
    <w:pPr>
      <w:ind w:left="720"/>
      <w:contextualSpacing/>
    </w:pPr>
  </w:style>
  <w:style w:type="paragraph" w:styleId="NoSpacing">
    <w:name w:val="No Spacing"/>
    <w:uiPriority w:val="1"/>
    <w:qFormat/>
    <w:rsid w:val="00947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2</cp:revision>
  <dcterms:created xsi:type="dcterms:W3CDTF">2021-01-26T16:17:00Z</dcterms:created>
  <dcterms:modified xsi:type="dcterms:W3CDTF">2021-01-26T16:17:00Z</dcterms:modified>
</cp:coreProperties>
</file>